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00DC05FD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573FA7" w:rsidRPr="00573FA7">
        <w:rPr>
          <w:rFonts w:ascii="Times New Roman" w:hAnsi="Times New Roman" w:cs="Times New Roman"/>
          <w:sz w:val="28"/>
          <w:szCs w:val="28"/>
        </w:rPr>
        <w:t>кадастровий номер 0523481000:07:002:0145, площею 0,2577 га, в тому числі ріллі 0,2577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Смаржинці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6D38792E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573FA7">
        <w:rPr>
          <w:rFonts w:ascii="Times New Roman" w:hAnsi="Times New Roman" w:cs="Times New Roman"/>
          <w:sz w:val="28"/>
          <w:szCs w:val="28"/>
        </w:rPr>
        <w:t>20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CF1C8B" w:rsidRPr="00CF1C8B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673F94" w:rsidRPr="00573FA7">
        <w:rPr>
          <w:rFonts w:ascii="Times New Roman" w:hAnsi="Times New Roman" w:cs="Times New Roman"/>
          <w:sz w:val="28"/>
          <w:szCs w:val="28"/>
        </w:rPr>
        <w:t>0523481000:07:002:0145, площею 0,2577 га, в тому числі ріллі 0,2577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1C02956D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573FA7" w:rsidRPr="00573FA7">
        <w:rPr>
          <w:rFonts w:ascii="Times New Roman" w:hAnsi="Times New Roman" w:cs="Times New Roman"/>
          <w:sz w:val="28"/>
          <w:szCs w:val="28"/>
        </w:rPr>
        <w:t>9769,57 грн. (дев’ять тисяч сімсот шістдесят дев’ять гривень 57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7617FB60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573FA7" w:rsidRPr="00573FA7">
        <w:rPr>
          <w:rFonts w:ascii="Times New Roman" w:hAnsi="Times New Roman" w:cs="Times New Roman"/>
          <w:sz w:val="28"/>
          <w:szCs w:val="28"/>
        </w:rPr>
        <w:t>1172,35 грн. (одна тисяча сто сімдесят дві гривні 35 копійок)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1981A508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573FA7">
        <w:rPr>
          <w:rFonts w:ascii="Times New Roman" w:hAnsi="Times New Roman" w:cs="Times New Roman"/>
          <w:sz w:val="28"/>
          <w:szCs w:val="28"/>
        </w:rPr>
        <w:t>20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573FA7" w:rsidRPr="00573FA7">
        <w:rPr>
          <w:rFonts w:ascii="Times New Roman" w:hAnsi="Times New Roman" w:cs="Times New Roman"/>
          <w:sz w:val="28"/>
          <w:szCs w:val="28"/>
        </w:rPr>
        <w:t>кадастровий номер 0523481000:07:002:0145, площею 0,2577 га, в тому числі ріллі 0,2577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ня 2020 року між ФЕРМЕРСЬКИМ ГОСПОДАРСТВОМ "МАРІЯ-Б" та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Білашківською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7D1967" w:rsidRPr="007D196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10"/>
      <w:headerReference w:type="first" r:id="rId11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441391" w14:textId="77777777" w:rsidR="00186C73" w:rsidRDefault="00186C73" w:rsidP="00063119">
      <w:pPr>
        <w:spacing w:after="0" w:line="240" w:lineRule="auto"/>
      </w:pPr>
      <w:r>
        <w:separator/>
      </w:r>
    </w:p>
  </w:endnote>
  <w:endnote w:type="continuationSeparator" w:id="0">
    <w:p w14:paraId="0F65ED3F" w14:textId="77777777" w:rsidR="00186C73" w:rsidRDefault="00186C7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ADF26A" w14:textId="77777777" w:rsidR="00186C73" w:rsidRDefault="00186C73" w:rsidP="00063119">
      <w:pPr>
        <w:spacing w:after="0" w:line="240" w:lineRule="auto"/>
      </w:pPr>
      <w:r>
        <w:separator/>
      </w:r>
    </w:p>
  </w:footnote>
  <w:footnote w:type="continuationSeparator" w:id="0">
    <w:p w14:paraId="79091486" w14:textId="77777777" w:rsidR="00186C73" w:rsidRDefault="00186C7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37D71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2D58"/>
    <w:rsid w:val="001233FB"/>
    <w:rsid w:val="001250D9"/>
    <w:rsid w:val="00125140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86C73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E50DF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3BBE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73FA7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73F94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406"/>
    <w:rsid w:val="00985D67"/>
    <w:rsid w:val="0099326F"/>
    <w:rsid w:val="00995A98"/>
    <w:rsid w:val="009A2769"/>
    <w:rsid w:val="009A30E8"/>
    <w:rsid w:val="009A5A71"/>
    <w:rsid w:val="009B1C52"/>
    <w:rsid w:val="009B1CF0"/>
    <w:rsid w:val="009B2A64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65DA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6E0E"/>
    <w:rsid w:val="00C77073"/>
    <w:rsid w:val="00C7794D"/>
    <w:rsid w:val="00C80EC3"/>
    <w:rsid w:val="00C8664B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1C8B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749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0CC7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822CE-948C-4A62-AECB-51AF004F6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1873</Words>
  <Characters>1068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Робочий</cp:lastModifiedBy>
  <cp:revision>4</cp:revision>
  <cp:lastPrinted>2026-07-27T08:28:00Z</cp:lastPrinted>
  <dcterms:created xsi:type="dcterms:W3CDTF">2026-07-27T08:33:00Z</dcterms:created>
  <dcterms:modified xsi:type="dcterms:W3CDTF">2026-08-04T07:12:00Z</dcterms:modified>
</cp:coreProperties>
</file>